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2C7" w:rsidRPr="00FF62C7" w:rsidRDefault="00FF62C7">
      <w:pPr>
        <w:rPr>
          <w:rFonts w:ascii="Calibri" w:eastAsia="Times New Roman" w:hAnsi="Calibri" w:cs="Calibri"/>
          <w:bCs/>
          <w:sz w:val="27"/>
          <w:szCs w:val="27"/>
          <w:lang w:eastAsia="fr-FR"/>
        </w:rPr>
      </w:pPr>
      <w:r w:rsidRPr="00FF62C7">
        <w:rPr>
          <w:rFonts w:ascii="Calibri" w:eastAsia="Times New Roman" w:hAnsi="Calibri" w:cs="Calibri"/>
          <w:bCs/>
          <w:noProof/>
          <w:sz w:val="27"/>
          <w:szCs w:val="27"/>
          <w:lang w:eastAsia="fr-FR"/>
        </w:rPr>
        <w:drawing>
          <wp:inline distT="0" distB="0" distL="0" distR="0" wp14:anchorId="7336D2FF" wp14:editId="231B7777">
            <wp:extent cx="6710237" cy="945642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729844" cy="94840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F62C7">
        <w:rPr>
          <w:rFonts w:ascii="Calibri" w:eastAsia="Times New Roman" w:hAnsi="Calibri" w:cs="Calibri"/>
          <w:bCs/>
          <w:sz w:val="27"/>
          <w:szCs w:val="27"/>
          <w:lang w:eastAsia="fr-FR"/>
        </w:rPr>
        <w:br w:type="page"/>
      </w:r>
    </w:p>
    <w:p w:rsidR="00FF62C7" w:rsidRDefault="00FF62C7" w:rsidP="00FF62C7">
      <w:pPr>
        <w:spacing w:before="100" w:beforeAutospacing="1" w:after="100" w:afterAutospacing="1" w:line="240" w:lineRule="auto"/>
        <w:jc w:val="center"/>
        <w:outlineLvl w:val="2"/>
        <w:rPr>
          <w:rFonts w:ascii="Calibri" w:eastAsia="Times New Roman" w:hAnsi="Calibri" w:cs="Calibri"/>
          <w:bCs/>
          <w:sz w:val="27"/>
          <w:szCs w:val="27"/>
          <w:lang w:eastAsia="fr-FR"/>
        </w:rPr>
      </w:pPr>
    </w:p>
    <w:p w:rsidR="00FF62C7" w:rsidRDefault="00FF62C7" w:rsidP="00FF62C7">
      <w:pPr>
        <w:spacing w:before="100" w:beforeAutospacing="1" w:after="100" w:afterAutospacing="1" w:line="240" w:lineRule="auto"/>
        <w:jc w:val="center"/>
        <w:outlineLvl w:val="2"/>
        <w:rPr>
          <w:rFonts w:ascii="Calibri" w:eastAsia="Times New Roman" w:hAnsi="Calibri" w:cs="Calibri"/>
          <w:bCs/>
          <w:sz w:val="27"/>
          <w:szCs w:val="27"/>
          <w:lang w:eastAsia="fr-FR"/>
        </w:rPr>
      </w:pPr>
    </w:p>
    <w:p w:rsidR="00FF62C7" w:rsidRPr="00FF62C7" w:rsidRDefault="00FF62C7" w:rsidP="00FF62C7">
      <w:pPr>
        <w:spacing w:before="100" w:beforeAutospacing="1" w:after="100" w:afterAutospacing="1" w:line="240" w:lineRule="auto"/>
        <w:jc w:val="center"/>
        <w:outlineLvl w:val="2"/>
        <w:rPr>
          <w:rFonts w:ascii="Calibri" w:eastAsia="Times New Roman" w:hAnsi="Calibri" w:cs="Calibri"/>
          <w:bCs/>
          <w:sz w:val="27"/>
          <w:szCs w:val="27"/>
          <w:lang w:eastAsia="fr-FR"/>
        </w:rPr>
      </w:pPr>
      <w:r w:rsidRPr="00FF62C7">
        <w:rPr>
          <w:rFonts w:ascii="Calibri" w:eastAsia="Times New Roman" w:hAnsi="Calibri" w:cs="Calibri"/>
          <w:bCs/>
          <w:sz w:val="27"/>
          <w:szCs w:val="27"/>
          <w:lang w:eastAsia="fr-FR"/>
        </w:rPr>
        <w:t>Soirée Théâtre Forum – Collège Louis Aragon de Mably</w:t>
      </w:r>
    </w:p>
    <w:p w:rsidR="00FF62C7" w:rsidRDefault="00FF62C7" w:rsidP="00FF62C7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bCs/>
          <w:sz w:val="24"/>
          <w:szCs w:val="24"/>
          <w:lang w:eastAsia="fr-FR"/>
        </w:rPr>
      </w:pPr>
      <w:r w:rsidRPr="00FF62C7">
        <w:rPr>
          <w:rFonts w:ascii="Calibri" w:eastAsia="Times New Roman" w:hAnsi="Calibri" w:cs="Calibri"/>
          <w:bCs/>
          <w:sz w:val="24"/>
          <w:szCs w:val="24"/>
          <w:lang w:eastAsia="fr-FR"/>
        </w:rPr>
        <w:t>Jeudi 27 novembre 2025 – Spectacle gratuit</w:t>
      </w:r>
    </w:p>
    <w:p w:rsidR="00FF62C7" w:rsidRPr="00FF62C7" w:rsidRDefault="00FF62C7" w:rsidP="00FF62C7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sz w:val="24"/>
          <w:szCs w:val="24"/>
          <w:lang w:eastAsia="fr-FR"/>
        </w:rPr>
      </w:pPr>
    </w:p>
    <w:p w:rsidR="00FF62C7" w:rsidRPr="00FF62C7" w:rsidRDefault="00FF62C7" w:rsidP="00FF62C7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>L’</w:t>
      </w:r>
      <w:r w:rsidRPr="00FF62C7">
        <w:rPr>
          <w:rFonts w:ascii="Calibri" w:eastAsia="Times New Roman" w:hAnsi="Calibri" w:cs="Calibri"/>
          <w:bCs/>
          <w:sz w:val="24"/>
          <w:szCs w:val="24"/>
          <w:lang w:eastAsia="fr-FR"/>
        </w:rPr>
        <w:t>UDAF de la Loire</w:t>
      </w: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>, en partenariat avec l’</w:t>
      </w:r>
      <w:r w:rsidRPr="00FF62C7">
        <w:rPr>
          <w:rFonts w:ascii="Calibri" w:eastAsia="Times New Roman" w:hAnsi="Calibri" w:cs="Calibri"/>
          <w:bCs/>
          <w:sz w:val="24"/>
          <w:szCs w:val="24"/>
          <w:lang w:eastAsia="fr-FR"/>
        </w:rPr>
        <w:t>AMEPER</w:t>
      </w: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 xml:space="preserve"> et le </w:t>
      </w:r>
      <w:r w:rsidRPr="00FF62C7">
        <w:rPr>
          <w:rFonts w:ascii="Calibri" w:eastAsia="Times New Roman" w:hAnsi="Calibri" w:cs="Calibri"/>
          <w:bCs/>
          <w:sz w:val="24"/>
          <w:szCs w:val="24"/>
          <w:lang w:eastAsia="fr-FR"/>
        </w:rPr>
        <w:t>collège Louis Aragon</w:t>
      </w: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 xml:space="preserve">, vous invite à une soirée exceptionnelle autour d’un </w:t>
      </w:r>
      <w:r w:rsidRPr="00FF62C7">
        <w:rPr>
          <w:rFonts w:ascii="Calibri" w:eastAsia="Times New Roman" w:hAnsi="Calibri" w:cs="Calibri"/>
          <w:bCs/>
          <w:sz w:val="24"/>
          <w:szCs w:val="24"/>
          <w:lang w:eastAsia="fr-FR"/>
        </w:rPr>
        <w:t>Théâtre Forum interactif</w:t>
      </w: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 xml:space="preserve"> animé par la compagnie toulousaine </w:t>
      </w:r>
      <w:r w:rsidRPr="00FF62C7">
        <w:rPr>
          <w:rFonts w:ascii="Calibri" w:eastAsia="Times New Roman" w:hAnsi="Calibri" w:cs="Calibri"/>
          <w:i/>
          <w:iCs/>
          <w:sz w:val="24"/>
          <w:szCs w:val="24"/>
          <w:lang w:eastAsia="fr-FR"/>
        </w:rPr>
        <w:t xml:space="preserve">La </w:t>
      </w:r>
      <w:proofErr w:type="spellStart"/>
      <w:r w:rsidRPr="00FF62C7">
        <w:rPr>
          <w:rFonts w:ascii="Calibri" w:eastAsia="Times New Roman" w:hAnsi="Calibri" w:cs="Calibri"/>
          <w:i/>
          <w:iCs/>
          <w:sz w:val="24"/>
          <w:szCs w:val="24"/>
          <w:lang w:eastAsia="fr-FR"/>
        </w:rPr>
        <w:t>Caravole</w:t>
      </w:r>
      <w:proofErr w:type="spellEnd"/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>.</w:t>
      </w:r>
    </w:p>
    <w:p w:rsidR="00114F49" w:rsidRDefault="00FF62C7" w:rsidP="00FF62C7">
      <w:pPr>
        <w:spacing w:before="100" w:beforeAutospacing="1" w:after="100" w:afterAutospacing="1" w:line="240" w:lineRule="auto"/>
        <w:rPr>
          <w:rFonts w:ascii="Calibri" w:eastAsia="Times New Roman" w:hAnsi="Calibri" w:cs="Calibri"/>
          <w:bCs/>
          <w:sz w:val="24"/>
          <w:szCs w:val="24"/>
          <w:lang w:eastAsia="fr-FR"/>
        </w:rPr>
      </w:pPr>
      <w:r w:rsidRPr="00FF62C7">
        <w:rPr>
          <w:rFonts w:ascii="Segoe UI Symbol" w:eastAsia="Times New Roman" w:hAnsi="Segoe UI Symbol" w:cs="Segoe UI Symbol"/>
          <w:sz w:val="24"/>
          <w:szCs w:val="24"/>
          <w:lang w:eastAsia="fr-FR"/>
        </w:rPr>
        <w:t>🎭</w:t>
      </w: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r w:rsidRPr="00FF62C7">
        <w:rPr>
          <w:rFonts w:ascii="Calibri" w:eastAsia="Times New Roman" w:hAnsi="Calibri" w:cs="Calibri"/>
          <w:bCs/>
          <w:sz w:val="24"/>
          <w:szCs w:val="24"/>
          <w:lang w:eastAsia="fr-FR"/>
        </w:rPr>
        <w:t>Thème : Les écrans – Un spectacle qui fait réfléchir autrement</w:t>
      </w:r>
    </w:p>
    <w:p w:rsidR="00114F49" w:rsidRDefault="00FF62C7" w:rsidP="00FF62C7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>Le Théâtre Forum est un spectacle vivant et participatif. Il se déroule en plusieurs petites scènes de 3 à 4 minutes, inspirées</w:t>
      </w:r>
      <w:r w:rsidR="00114F49">
        <w:rPr>
          <w:rFonts w:ascii="Calibri" w:eastAsia="Times New Roman" w:hAnsi="Calibri" w:cs="Calibri"/>
          <w:sz w:val="24"/>
          <w:szCs w:val="24"/>
          <w:lang w:eastAsia="fr-FR"/>
        </w:rPr>
        <w:t xml:space="preserve"> du quotidien des familles</w:t>
      </w:r>
      <w:r w:rsidR="008D1E9D">
        <w:rPr>
          <w:rFonts w:ascii="Calibri" w:eastAsia="Times New Roman" w:hAnsi="Calibri" w:cs="Calibri"/>
          <w:sz w:val="24"/>
          <w:szCs w:val="24"/>
          <w:lang w:eastAsia="fr-FR"/>
        </w:rPr>
        <w:t>.</w:t>
      </w:r>
      <w:bookmarkStart w:id="0" w:name="_GoBack"/>
      <w:bookmarkEnd w:id="0"/>
    </w:p>
    <w:p w:rsidR="00FF62C7" w:rsidRPr="00FF62C7" w:rsidRDefault="00FF62C7" w:rsidP="00FF62C7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>Après chaque scène, les comédiens ouvrent l’échange avec le public :</w:t>
      </w:r>
    </w:p>
    <w:p w:rsidR="00FF62C7" w:rsidRPr="00FF62C7" w:rsidRDefault="00FF62C7" w:rsidP="00FF62C7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proofErr w:type="gramStart"/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>chacun</w:t>
      </w:r>
      <w:proofErr w:type="gramEnd"/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 xml:space="preserve"> peut réagir,</w:t>
      </w:r>
    </w:p>
    <w:p w:rsidR="00FF62C7" w:rsidRPr="00FF62C7" w:rsidRDefault="00FF62C7" w:rsidP="00FF62C7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proofErr w:type="gramStart"/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>proposer</w:t>
      </w:r>
      <w:proofErr w:type="gramEnd"/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 xml:space="preserve"> une idée ou une solution,</w:t>
      </w:r>
    </w:p>
    <w:p w:rsidR="00FF62C7" w:rsidRPr="00FF62C7" w:rsidRDefault="00FF62C7" w:rsidP="00FF62C7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proofErr w:type="gramStart"/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>ou</w:t>
      </w:r>
      <w:proofErr w:type="gramEnd"/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 xml:space="preserve"> même </w:t>
      </w:r>
      <w:r w:rsidRPr="00FF62C7">
        <w:rPr>
          <w:rFonts w:ascii="Calibri" w:eastAsia="Times New Roman" w:hAnsi="Calibri" w:cs="Calibri"/>
          <w:bCs/>
          <w:sz w:val="24"/>
          <w:szCs w:val="24"/>
          <w:lang w:eastAsia="fr-FR"/>
        </w:rPr>
        <w:t>monter sur scène</w:t>
      </w: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 xml:space="preserve"> p</w:t>
      </w:r>
      <w:r w:rsidR="00114F49">
        <w:rPr>
          <w:rFonts w:ascii="Calibri" w:eastAsia="Times New Roman" w:hAnsi="Calibri" w:cs="Calibri"/>
          <w:sz w:val="24"/>
          <w:szCs w:val="24"/>
          <w:lang w:eastAsia="fr-FR"/>
        </w:rPr>
        <w:t>our proposer un problème ou une solution !</w:t>
      </w:r>
    </w:p>
    <w:p w:rsidR="00FF62C7" w:rsidRPr="00FF62C7" w:rsidRDefault="00FF62C7" w:rsidP="00FF62C7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>La participation est libre et bienveillante :</w:t>
      </w:r>
      <w:r w:rsidR="00114F49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>vous pouvez vous exprimer… ou simplement observer. Tout le monde trouve sa place, et chacun repart avec des pistes de réflexion accessibles et concrètes.</w:t>
      </w:r>
    </w:p>
    <w:p w:rsidR="00FF62C7" w:rsidRPr="00FF62C7" w:rsidRDefault="00FF62C7" w:rsidP="00FF62C7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r w:rsidRPr="00FF62C7">
        <w:rPr>
          <w:rFonts w:ascii="Segoe UI Symbol" w:eastAsia="Times New Roman" w:hAnsi="Segoe UI Symbol" w:cs="Segoe UI Symbol"/>
          <w:sz w:val="24"/>
          <w:szCs w:val="24"/>
          <w:lang w:eastAsia="fr-FR"/>
        </w:rPr>
        <w:t>🕕</w:t>
      </w: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r w:rsidRPr="00FF62C7">
        <w:rPr>
          <w:rFonts w:ascii="Calibri" w:eastAsia="Times New Roman" w:hAnsi="Calibri" w:cs="Calibri"/>
          <w:bCs/>
          <w:sz w:val="24"/>
          <w:szCs w:val="24"/>
          <w:lang w:eastAsia="fr-FR"/>
        </w:rPr>
        <w:t>Déroulement de la soirée :</w:t>
      </w:r>
    </w:p>
    <w:p w:rsidR="00FF62C7" w:rsidRPr="00FF62C7" w:rsidRDefault="00FF62C7" w:rsidP="00FF62C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>Accueil des familles : 18 h 00</w:t>
      </w:r>
    </w:p>
    <w:p w:rsidR="00FF62C7" w:rsidRPr="00FF62C7" w:rsidRDefault="00FF62C7" w:rsidP="00FF62C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>Spectacle interactif : 18 h 30 (durée 2 heures)</w:t>
      </w:r>
    </w:p>
    <w:p w:rsidR="00FF62C7" w:rsidRPr="00FF62C7" w:rsidRDefault="00FF62C7" w:rsidP="00FF62C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r w:rsidRPr="00FF62C7">
        <w:rPr>
          <w:rFonts w:ascii="Calibri" w:eastAsia="Times New Roman" w:hAnsi="Calibri" w:cs="Calibri"/>
          <w:bCs/>
          <w:sz w:val="24"/>
          <w:szCs w:val="24"/>
          <w:lang w:eastAsia="fr-FR"/>
        </w:rPr>
        <w:t>Buffet convivial</w:t>
      </w: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 xml:space="preserve"> : 20 h 30</w:t>
      </w:r>
    </w:p>
    <w:p w:rsidR="00FF62C7" w:rsidRPr="00FF62C7" w:rsidRDefault="00FF62C7" w:rsidP="00FF62C7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r w:rsidRPr="00FF62C7">
        <w:rPr>
          <w:rFonts w:ascii="Segoe UI Symbol" w:eastAsia="Times New Roman" w:hAnsi="Segoe UI Symbol" w:cs="Segoe UI Symbol"/>
          <w:sz w:val="24"/>
          <w:szCs w:val="24"/>
          <w:lang w:eastAsia="fr-FR"/>
        </w:rPr>
        <w:t>👥</w:t>
      </w: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r w:rsidRPr="00FF62C7">
        <w:rPr>
          <w:rFonts w:ascii="Calibri" w:eastAsia="Times New Roman" w:hAnsi="Calibri" w:cs="Calibri"/>
          <w:bCs/>
          <w:sz w:val="24"/>
          <w:szCs w:val="24"/>
          <w:lang w:eastAsia="fr-FR"/>
        </w:rPr>
        <w:t>Partenaires présents pour échanger avec vous :</w:t>
      </w:r>
      <w:r w:rsidR="00114F49">
        <w:rPr>
          <w:rFonts w:ascii="Calibri" w:eastAsia="Times New Roman" w:hAnsi="Calibri" w:cs="Calibri"/>
          <w:bCs/>
          <w:sz w:val="24"/>
          <w:szCs w:val="24"/>
          <w:lang w:eastAsia="fr-FR"/>
        </w:rPr>
        <w:t xml:space="preserve"> </w:t>
      </w: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>UDAF / Maison de la Famille – AMEPER – Maison des Adolescents – Service Jeunesse de Roanne / Promeneurs du Net – Centre Social de Mably – Le Cocon de Charlieu</w:t>
      </w:r>
    </w:p>
    <w:p w:rsidR="00FF62C7" w:rsidRPr="00FF62C7" w:rsidRDefault="00FF62C7" w:rsidP="00FF62C7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r w:rsidRPr="00FF62C7">
        <w:rPr>
          <w:rFonts w:ascii="Segoe UI Symbol" w:eastAsia="Times New Roman" w:hAnsi="Segoe UI Symbol" w:cs="Segoe UI Symbol"/>
          <w:sz w:val="24"/>
          <w:szCs w:val="24"/>
          <w:lang w:eastAsia="fr-FR"/>
        </w:rPr>
        <w:t>📍</w:t>
      </w: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r w:rsidRPr="00FF62C7">
        <w:rPr>
          <w:rFonts w:ascii="Calibri" w:eastAsia="Times New Roman" w:hAnsi="Calibri" w:cs="Calibri"/>
          <w:bCs/>
          <w:sz w:val="24"/>
          <w:szCs w:val="24"/>
          <w:lang w:eastAsia="fr-FR"/>
        </w:rPr>
        <w:t>Ouvert à tous les parents et élèves.</w:t>
      </w:r>
    </w:p>
    <w:p w:rsidR="00FF62C7" w:rsidRPr="00FF62C7" w:rsidRDefault="00FF62C7" w:rsidP="00FF62C7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r w:rsidRPr="00FF62C7">
        <w:rPr>
          <w:rFonts w:ascii="Calibri" w:eastAsia="Times New Roman" w:hAnsi="Calibri" w:cs="Calibri"/>
          <w:bCs/>
          <w:sz w:val="24"/>
          <w:szCs w:val="24"/>
          <w:lang w:eastAsia="fr-FR"/>
        </w:rPr>
        <w:t>Une soirée pour comprendre, dialoguer, rire, réfléchir… et passer un bon moment en famille !</w:t>
      </w:r>
      <w:r w:rsidRPr="00FF62C7">
        <w:rPr>
          <w:rFonts w:ascii="Calibri" w:eastAsia="Times New Roman" w:hAnsi="Calibri" w:cs="Calibri"/>
          <w:sz w:val="24"/>
          <w:szCs w:val="24"/>
          <w:lang w:eastAsia="fr-FR"/>
        </w:rPr>
        <w:br/>
        <w:t>Nous vous y attendons nombreux.</w:t>
      </w:r>
    </w:p>
    <w:p w:rsidR="00997C0B" w:rsidRPr="00FF62C7" w:rsidRDefault="008D1E9D" w:rsidP="00FF62C7">
      <w:pPr>
        <w:spacing w:before="100" w:beforeAutospacing="1" w:after="100" w:afterAutospacing="1" w:line="240" w:lineRule="auto"/>
        <w:jc w:val="center"/>
        <w:outlineLvl w:val="2"/>
        <w:rPr>
          <w:rFonts w:ascii="Calibri" w:hAnsi="Calibri" w:cs="Calibri"/>
        </w:rPr>
      </w:pPr>
    </w:p>
    <w:sectPr w:rsidR="00997C0B" w:rsidRPr="00FF62C7" w:rsidSect="00FF62C7">
      <w:pgSz w:w="11906" w:h="16838"/>
      <w:pgMar w:top="567" w:right="566" w:bottom="1417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035911"/>
    <w:multiLevelType w:val="multilevel"/>
    <w:tmpl w:val="357AD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3EF179E"/>
    <w:multiLevelType w:val="multilevel"/>
    <w:tmpl w:val="8EBAF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21A6885"/>
    <w:multiLevelType w:val="multilevel"/>
    <w:tmpl w:val="FEA0E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62C7"/>
    <w:rsid w:val="00114F49"/>
    <w:rsid w:val="001E2FDD"/>
    <w:rsid w:val="00514990"/>
    <w:rsid w:val="008D1E9D"/>
    <w:rsid w:val="00FF6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F777B"/>
  <w15:chartTrackingRefBased/>
  <w15:docId w15:val="{51EF0917-35E7-46B1-BFAC-BDB7FA95D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517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2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219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DEPARTEMENT DE LA LOIRE</Company>
  <LinksUpToDate>false</LinksUpToDate>
  <CharactersWithSpaces>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Dominique BOUINEAU</dc:creator>
  <cp:keywords/>
  <dc:description/>
  <cp:lastModifiedBy>Dominique BOUINEAU</cp:lastModifiedBy>
  <cp:revision>3</cp:revision>
  <dcterms:created xsi:type="dcterms:W3CDTF">2025-11-14T09:48:00Z</dcterms:created>
  <dcterms:modified xsi:type="dcterms:W3CDTF">2025-11-14T10:16:00Z</dcterms:modified>
</cp:coreProperties>
</file>